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82FC9" w:rsidRDefault="007F599D" w:rsidP="00A851DD">
      <w:pPr>
        <w:pStyle w:val="Heading1"/>
      </w:pPr>
      <w:r w:rsidRPr="007F599D">
        <w:t>Please read thoroughly the associated web page before attempting to use this add-in</w:t>
      </w:r>
      <w:r w:rsidR="00A851DD">
        <w:t xml:space="preserve">:  </w:t>
      </w:r>
      <w:hyperlink r:id="rId5" w:history="1">
        <w:r w:rsidR="00A851DD" w:rsidRPr="00B44037">
          <w:rPr>
            <w:rStyle w:val="Hyperlink"/>
          </w:rPr>
          <w:t>https://www.gmayor.com/ManyToOne.htm</w:t>
        </w:r>
      </w:hyperlink>
      <w:r w:rsidR="00A851DD">
        <w:t xml:space="preserve"> </w:t>
      </w:r>
      <w:r w:rsidRPr="007F599D">
        <w:t xml:space="preserve"> </w:t>
      </w:r>
    </w:p>
    <w:p w:rsidR="00A851DD" w:rsidRDefault="00A851DD" w:rsidP="00A851DD">
      <w:pPr>
        <w:pStyle w:val="Heading2"/>
        <w:spacing w:after="240"/>
      </w:pPr>
      <w:r w:rsidRPr="00A851DD">
        <w:rPr>
          <w:color w:val="FF0000"/>
        </w:rPr>
        <w:t>NOTE: This add-in does not include a self-extracting installer!</w:t>
      </w:r>
    </w:p>
    <w:p w:rsidR="00B82FC9" w:rsidRPr="00A851DD" w:rsidRDefault="007F599D" w:rsidP="00B82FC9">
      <w:pPr>
        <w:pStyle w:val="NoSpacing"/>
        <w:rPr>
          <w:sz w:val="28"/>
          <w:szCs w:val="36"/>
        </w:rPr>
      </w:pPr>
      <w:r w:rsidRPr="00A851DD">
        <w:rPr>
          <w:sz w:val="28"/>
          <w:szCs w:val="36"/>
        </w:rPr>
        <w:t>Put the template in the Word startup folder, replacing any earlier version present.</w:t>
      </w:r>
    </w:p>
    <w:p w:rsidR="007F599D" w:rsidRPr="00A851DD" w:rsidRDefault="007F599D" w:rsidP="00B82FC9">
      <w:pPr>
        <w:pStyle w:val="NoSpacing"/>
        <w:rPr>
          <w:sz w:val="28"/>
          <w:szCs w:val="36"/>
        </w:rPr>
      </w:pPr>
      <w:r w:rsidRPr="00A851DD">
        <w:rPr>
          <w:sz w:val="28"/>
          <w:szCs w:val="36"/>
        </w:rPr>
        <w:t xml:space="preserve">If you have not changed the preferred startup folder it can be located (in English language versions of Windows) by typing </w:t>
      </w:r>
    </w:p>
    <w:p w:rsidR="007F599D" w:rsidRPr="00A851DD" w:rsidRDefault="007F599D" w:rsidP="00B82FC9">
      <w:pPr>
        <w:pStyle w:val="NoSpacing"/>
        <w:rPr>
          <w:b/>
          <w:bCs/>
          <w:sz w:val="28"/>
          <w:szCs w:val="36"/>
        </w:rPr>
      </w:pPr>
      <w:r w:rsidRPr="00A851DD">
        <w:rPr>
          <w:b/>
          <w:bCs/>
          <w:sz w:val="28"/>
          <w:szCs w:val="36"/>
        </w:rPr>
        <w:t>%appdata%\Microsoft\Word\Startup</w:t>
      </w:r>
    </w:p>
    <w:p w:rsidR="00B82FC9" w:rsidRDefault="007F599D" w:rsidP="00B82FC9">
      <w:pPr>
        <w:pStyle w:val="NoSpacing"/>
        <w:rPr>
          <w:sz w:val="28"/>
          <w:szCs w:val="36"/>
        </w:rPr>
      </w:pPr>
      <w:r w:rsidRPr="00A851DD">
        <w:rPr>
          <w:sz w:val="28"/>
          <w:szCs w:val="36"/>
        </w:rPr>
        <w:t xml:space="preserve">in the Windows File Explorer Address bar and pressing Enter. </w:t>
      </w:r>
    </w:p>
    <w:p w:rsidR="00A851DD" w:rsidRPr="00A851DD" w:rsidRDefault="00A851DD" w:rsidP="00B82FC9">
      <w:pPr>
        <w:pStyle w:val="NoSpacing"/>
        <w:rPr>
          <w:sz w:val="28"/>
          <w:szCs w:val="36"/>
        </w:rPr>
      </w:pPr>
      <w:r w:rsidRPr="00A851DD">
        <w:rPr>
          <w:sz w:val="28"/>
          <w:szCs w:val="36"/>
        </w:rPr>
        <w:drawing>
          <wp:inline distT="0" distB="0" distL="0" distR="0" wp14:anchorId="18ADA0FD" wp14:editId="78B2EA5E">
            <wp:extent cx="5865495" cy="147129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65495" cy="1471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2FC9" w:rsidRPr="00A851DD" w:rsidRDefault="007F599D" w:rsidP="00B82FC9">
      <w:pPr>
        <w:pStyle w:val="NoSpacing"/>
        <w:rPr>
          <w:sz w:val="28"/>
          <w:szCs w:val="36"/>
        </w:rPr>
      </w:pPr>
      <w:r w:rsidRPr="00A851DD">
        <w:rPr>
          <w:sz w:val="28"/>
          <w:szCs w:val="36"/>
        </w:rPr>
        <w:t>The zip also includes the example files used on the web site.</w:t>
      </w:r>
    </w:p>
    <w:p w:rsidR="00B82FC9" w:rsidRPr="00A851DD" w:rsidRDefault="007F599D" w:rsidP="00B82FC9">
      <w:pPr>
        <w:pStyle w:val="NoSpacing"/>
        <w:rPr>
          <w:sz w:val="28"/>
          <w:szCs w:val="36"/>
        </w:rPr>
      </w:pPr>
      <w:r w:rsidRPr="00A851DD">
        <w:rPr>
          <w:sz w:val="28"/>
          <w:szCs w:val="36"/>
        </w:rPr>
        <w:t>The Windows SQL security check may cause problems with the data filter. If that occurs, for more information click the SQL button on the add-in's ribbon.</w:t>
      </w:r>
    </w:p>
    <w:p w:rsidR="007F599D" w:rsidRPr="00A851DD" w:rsidRDefault="007F599D" w:rsidP="00172EC9">
      <w:pPr>
        <w:pStyle w:val="Heading2"/>
        <w:spacing w:line="360" w:lineRule="auto"/>
      </w:pPr>
      <w:r w:rsidRPr="00A851DD">
        <w:rPr>
          <w:color w:val="FF0000"/>
        </w:rPr>
        <w:t>Note:</w:t>
      </w:r>
    </w:p>
    <w:p w:rsidR="00A851DD" w:rsidRDefault="007F599D" w:rsidP="00B82FC9">
      <w:pPr>
        <w:pStyle w:val="NoSpacing"/>
        <w:rPr>
          <w:sz w:val="28"/>
          <w:szCs w:val="36"/>
        </w:rPr>
      </w:pPr>
      <w:r w:rsidRPr="00A851DD">
        <w:rPr>
          <w:sz w:val="28"/>
          <w:szCs w:val="36"/>
        </w:rPr>
        <w:t>The example document is supplied as a normal Word document.</w:t>
      </w:r>
      <w:r w:rsidR="00A851DD">
        <w:rPr>
          <w:sz w:val="28"/>
          <w:szCs w:val="36"/>
        </w:rPr>
        <w:t xml:space="preserve"> </w:t>
      </w:r>
    </w:p>
    <w:p w:rsidR="00172EC9" w:rsidRDefault="00A851DD" w:rsidP="00B82FC9">
      <w:pPr>
        <w:pStyle w:val="NoSpacing"/>
        <w:rPr>
          <w:sz w:val="28"/>
          <w:szCs w:val="36"/>
        </w:rPr>
      </w:pPr>
      <w:r w:rsidRPr="00A851DD">
        <w:rPr>
          <w:sz w:val="28"/>
          <w:szCs w:val="36"/>
        </w:rPr>
        <w:t>To enable the document to be used with the add-in, the data source, also supplied, must be attached</w:t>
      </w:r>
      <w:r w:rsidR="00172EC9">
        <w:rPr>
          <w:sz w:val="28"/>
          <w:szCs w:val="36"/>
        </w:rPr>
        <w:t xml:space="preserve">. </w:t>
      </w:r>
      <w:r w:rsidR="007F599D" w:rsidRPr="00A851DD">
        <w:rPr>
          <w:sz w:val="28"/>
          <w:szCs w:val="36"/>
        </w:rPr>
        <w:t>Extract the example files to a suitable location.</w:t>
      </w:r>
    </w:p>
    <w:p w:rsidR="00172EC9" w:rsidRDefault="00172EC9" w:rsidP="00B82FC9">
      <w:pPr>
        <w:pStyle w:val="NoSpacing"/>
        <w:rPr>
          <w:sz w:val="28"/>
          <w:szCs w:val="36"/>
        </w:rPr>
      </w:pPr>
      <w:r>
        <w:rPr>
          <w:sz w:val="28"/>
          <w:szCs w:val="36"/>
        </w:rPr>
        <w:t>Open the document in Word and ‘S</w:t>
      </w:r>
      <w:r w:rsidRPr="00A851DD">
        <w:rPr>
          <w:sz w:val="28"/>
          <w:szCs w:val="36"/>
        </w:rPr>
        <w:t xml:space="preserve">elect </w:t>
      </w:r>
      <w:r>
        <w:rPr>
          <w:sz w:val="28"/>
          <w:szCs w:val="36"/>
        </w:rPr>
        <w:t>R</w:t>
      </w:r>
      <w:r w:rsidRPr="00A851DD">
        <w:rPr>
          <w:sz w:val="28"/>
          <w:szCs w:val="36"/>
        </w:rPr>
        <w:t>ecipients</w:t>
      </w:r>
      <w:r>
        <w:rPr>
          <w:sz w:val="28"/>
          <w:szCs w:val="36"/>
        </w:rPr>
        <w:t>’</w:t>
      </w:r>
      <w:r w:rsidRPr="00A851DD">
        <w:rPr>
          <w:sz w:val="28"/>
          <w:szCs w:val="36"/>
        </w:rPr>
        <w:t xml:space="preserve"> from the Mailings tab and </w:t>
      </w:r>
      <w:r>
        <w:rPr>
          <w:sz w:val="28"/>
          <w:szCs w:val="36"/>
        </w:rPr>
        <w:t xml:space="preserve">select ‘Choose an Existing List’ </w:t>
      </w:r>
      <w:r w:rsidRPr="00A851DD">
        <w:rPr>
          <w:sz w:val="28"/>
          <w:szCs w:val="36"/>
        </w:rPr>
        <w:t>pick the data source</w:t>
      </w:r>
      <w:r>
        <w:rPr>
          <w:sz w:val="28"/>
          <w:szCs w:val="36"/>
        </w:rPr>
        <w:t xml:space="preserve"> from the location you saved the workbook to in the previous step.</w:t>
      </w:r>
      <w:r w:rsidR="007F599D" w:rsidRPr="00A851DD">
        <w:rPr>
          <w:sz w:val="28"/>
          <w:szCs w:val="36"/>
        </w:rPr>
        <w:t xml:space="preserve"> </w:t>
      </w:r>
    </w:p>
    <w:p w:rsidR="00172EC9" w:rsidRDefault="00172EC9" w:rsidP="00B82FC9">
      <w:pPr>
        <w:pStyle w:val="NoSpacing"/>
        <w:rPr>
          <w:sz w:val="28"/>
          <w:szCs w:val="36"/>
        </w:rPr>
      </w:pPr>
      <w:r w:rsidRPr="00172EC9">
        <w:rPr>
          <w:sz w:val="28"/>
          <w:szCs w:val="36"/>
        </w:rPr>
        <w:drawing>
          <wp:inline distT="0" distB="0" distL="0" distR="0" wp14:anchorId="3BB53D54" wp14:editId="3812003F">
            <wp:extent cx="5865495" cy="199517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65495" cy="1995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2EC9" w:rsidRDefault="00172EC9" w:rsidP="00B82FC9">
      <w:pPr>
        <w:pStyle w:val="NoSpacing"/>
        <w:rPr>
          <w:sz w:val="28"/>
          <w:szCs w:val="36"/>
        </w:rPr>
      </w:pPr>
      <w:r>
        <w:rPr>
          <w:sz w:val="28"/>
          <w:szCs w:val="36"/>
        </w:rPr>
        <w:t>The ‘Letters’ merge type option should be selected by default, but check from the ‘Start Mail Merge’ option:</w:t>
      </w:r>
    </w:p>
    <w:p w:rsidR="00172EC9" w:rsidRDefault="00172EC9" w:rsidP="00172EC9">
      <w:pPr>
        <w:pStyle w:val="NoSpacing"/>
        <w:jc w:val="center"/>
        <w:rPr>
          <w:sz w:val="28"/>
          <w:szCs w:val="36"/>
        </w:rPr>
      </w:pPr>
      <w:r w:rsidRPr="00172EC9">
        <w:rPr>
          <w:sz w:val="28"/>
          <w:szCs w:val="36"/>
        </w:rPr>
        <w:drawing>
          <wp:inline distT="0" distB="0" distL="0" distR="0" wp14:anchorId="69B4A609" wp14:editId="45BF17D9">
            <wp:extent cx="3352381" cy="334285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52381" cy="33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2FC9" w:rsidRDefault="007F599D" w:rsidP="00B82FC9">
      <w:pPr>
        <w:pStyle w:val="NoSpacing"/>
        <w:rPr>
          <w:sz w:val="28"/>
          <w:szCs w:val="36"/>
        </w:rPr>
      </w:pPr>
      <w:r w:rsidRPr="00A851DD">
        <w:rPr>
          <w:sz w:val="28"/>
          <w:szCs w:val="36"/>
        </w:rPr>
        <w:t>Save the document and then run the process</w:t>
      </w:r>
      <w:r w:rsidR="00172EC9">
        <w:rPr>
          <w:sz w:val="28"/>
          <w:szCs w:val="36"/>
        </w:rPr>
        <w:t xml:space="preserve"> from the add-In’s ribbon tab</w:t>
      </w:r>
      <w:r w:rsidRPr="00A851DD">
        <w:rPr>
          <w:sz w:val="28"/>
          <w:szCs w:val="36"/>
        </w:rPr>
        <w:t>.</w:t>
      </w:r>
    </w:p>
    <w:p w:rsidR="00060CF5" w:rsidRDefault="00172EC9" w:rsidP="00B82FC9">
      <w:pPr>
        <w:pStyle w:val="NoSpacing"/>
        <w:rPr>
          <w:sz w:val="28"/>
          <w:szCs w:val="36"/>
        </w:rPr>
      </w:pPr>
      <w:r>
        <w:rPr>
          <w:sz w:val="28"/>
          <w:szCs w:val="36"/>
        </w:rPr>
        <w:t xml:space="preserve">The first time the add-in is run you will be prompted to </w:t>
      </w:r>
      <w:r w:rsidR="00060CF5">
        <w:rPr>
          <w:sz w:val="28"/>
          <w:szCs w:val="36"/>
        </w:rPr>
        <w:t>complete</w:t>
      </w:r>
      <w:r>
        <w:rPr>
          <w:sz w:val="28"/>
          <w:szCs w:val="36"/>
        </w:rPr>
        <w:t xml:space="preserve"> the configuration dialog</w:t>
      </w:r>
      <w:r w:rsidR="00060CF5">
        <w:rPr>
          <w:sz w:val="28"/>
          <w:szCs w:val="36"/>
        </w:rPr>
        <w:t xml:space="preserve">. </w:t>
      </w:r>
    </w:p>
    <w:p w:rsidR="00172EC9" w:rsidRPr="00A851DD" w:rsidRDefault="00060CF5" w:rsidP="00B82FC9">
      <w:pPr>
        <w:pStyle w:val="NoSpacing"/>
        <w:rPr>
          <w:sz w:val="28"/>
          <w:szCs w:val="36"/>
        </w:rPr>
      </w:pPr>
      <w:r>
        <w:rPr>
          <w:sz w:val="28"/>
          <w:szCs w:val="36"/>
        </w:rPr>
        <w:t>Do not select the PDF Creator option if this third party application is not installed, nor the Outlook option if Outlook is not the default e-mail application.</w:t>
      </w:r>
    </w:p>
    <w:p w:rsidR="007F599D" w:rsidRPr="00A851DD" w:rsidRDefault="00172EC9" w:rsidP="00B82FC9">
      <w:pPr>
        <w:pStyle w:val="NoSpacing"/>
        <w:rPr>
          <w:sz w:val="28"/>
          <w:szCs w:val="36"/>
        </w:rPr>
      </w:pPr>
      <w:r>
        <w:rPr>
          <w:sz w:val="28"/>
          <w:szCs w:val="36"/>
        </w:rPr>
        <w:t xml:space="preserve">©Graham Mayor – </w:t>
      </w:r>
      <w:hyperlink r:id="rId9" w:history="1">
        <w:r w:rsidRPr="00B44037">
          <w:rPr>
            <w:rStyle w:val="Hyperlink"/>
            <w:sz w:val="28"/>
            <w:szCs w:val="36"/>
          </w:rPr>
          <w:t>https://www.gmayor.com</w:t>
        </w:r>
      </w:hyperlink>
      <w:r>
        <w:rPr>
          <w:sz w:val="28"/>
          <w:szCs w:val="36"/>
        </w:rPr>
        <w:t xml:space="preserve"> – Last updated – 01 Jan 2023 </w:t>
      </w:r>
      <w:r w:rsidR="007F599D" w:rsidRPr="00A851DD">
        <w:rPr>
          <w:sz w:val="28"/>
          <w:szCs w:val="36"/>
        </w:rPr>
        <w:t xml:space="preserve"> </w:t>
      </w:r>
    </w:p>
    <w:sectPr w:rsidR="007F599D" w:rsidRPr="00A851DD" w:rsidSect="00172EC9">
      <w:pgSz w:w="11906" w:h="16838"/>
      <w:pgMar w:top="567" w:right="1335" w:bottom="851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ZapfHumnst BT">
    <w:panose1 w:val="020B0502050508020304"/>
    <w:charset w:val="00"/>
    <w:family w:val="swiss"/>
    <w:pitch w:val="variable"/>
    <w:sig w:usb0="00000087" w:usb1="00000000" w:usb2="00000000" w:usb3="00000000" w:csb0="0000001B" w:csb1="00000000"/>
  </w:font>
  <w:font w:name="Consolas">
    <w:panose1 w:val="020B0609020204030204"/>
    <w:charset w:val="A1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1A458B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53357437">
    <w:abstractNumId w:val="0"/>
  </w:num>
  <w:num w:numId="2" w16cid:durableId="8014617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318"/>
    <w:rsid w:val="00060CF5"/>
    <w:rsid w:val="00172EC9"/>
    <w:rsid w:val="003450D6"/>
    <w:rsid w:val="006A2318"/>
    <w:rsid w:val="007F5790"/>
    <w:rsid w:val="007F599D"/>
    <w:rsid w:val="00964371"/>
    <w:rsid w:val="00A65D73"/>
    <w:rsid w:val="00A851DD"/>
    <w:rsid w:val="00B204FC"/>
    <w:rsid w:val="00B65508"/>
    <w:rsid w:val="00B82FC9"/>
    <w:rsid w:val="00BB56D2"/>
    <w:rsid w:val="00CB0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32CC06"/>
  <w15:chartTrackingRefBased/>
  <w15:docId w15:val="{D59C8AC0-3064-4E0A-8534-4D6DCACBD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790"/>
    <w:pPr>
      <w:spacing w:after="0" w:line="240" w:lineRule="auto"/>
    </w:pPr>
    <w:rPr>
      <w:rFonts w:cs="Times New Roman"/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F579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F579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579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579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579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5790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5790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5790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579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F5790"/>
    <w:pPr>
      <w:spacing w:after="220" w:line="220" w:lineRule="atLeast"/>
    </w:pPr>
    <w:rPr>
      <w:rFonts w:ascii="ZapfHumnst BT" w:eastAsia="Times New Roman" w:hAnsi="ZapfHumnst BT"/>
      <w:sz w:val="22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7F5790"/>
    <w:rPr>
      <w:rFonts w:ascii="ZapfHumnst BT" w:eastAsia="Times New Roman" w:hAnsi="ZapfHumnst BT" w:cs="Times New Roman"/>
      <w:szCs w:val="20"/>
    </w:rPr>
  </w:style>
  <w:style w:type="character" w:styleId="BookTitle">
    <w:name w:val="Book Title"/>
    <w:basedOn w:val="DefaultParagraphFont"/>
    <w:uiPriority w:val="33"/>
    <w:qFormat/>
    <w:rsid w:val="007F5790"/>
    <w:rPr>
      <w:rFonts w:asciiTheme="majorHAnsi" w:eastAsiaTheme="majorEastAsia" w:hAnsiTheme="majorHAnsi"/>
      <w:b/>
      <w:i/>
      <w:sz w:val="24"/>
      <w:szCs w:val="24"/>
    </w:rPr>
  </w:style>
  <w:style w:type="character" w:styleId="Emphasis">
    <w:name w:val="Emphasis"/>
    <w:basedOn w:val="DefaultParagraphFont"/>
    <w:uiPriority w:val="20"/>
    <w:qFormat/>
    <w:rsid w:val="007F5790"/>
    <w:rPr>
      <w:rFonts w:asciiTheme="minorHAnsi" w:hAnsiTheme="minorHAnsi"/>
      <w:b/>
      <w:i/>
      <w:iCs/>
    </w:rPr>
  </w:style>
  <w:style w:type="paragraph" w:styleId="EnvelopeAddress">
    <w:name w:val="envelope address"/>
    <w:basedOn w:val="Normal"/>
    <w:uiPriority w:val="99"/>
    <w:unhideWhenUsed/>
    <w:rsid w:val="007F5790"/>
    <w:pPr>
      <w:framePr w:w="5040" w:hSpace="181" w:wrap="around" w:vAnchor="page" w:hAnchor="page" w:x="4696" w:y="2025"/>
    </w:pPr>
    <w:rPr>
      <w:rFonts w:ascii="Times New Roman" w:eastAsiaTheme="majorEastAsia" w:hAnsi="Times New Roman" w:cstheme="majorBidi"/>
      <w:i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7F57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5790"/>
    <w:rPr>
      <w:rFonts w:cs="Times New Roman"/>
      <w:sz w:val="24"/>
      <w:szCs w:val="24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7F57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5790"/>
    <w:rPr>
      <w:rFonts w:cs="Times New Roman"/>
      <w:sz w:val="24"/>
      <w:szCs w:val="24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7F5790"/>
    <w:rPr>
      <w:rFonts w:asciiTheme="majorHAnsi" w:eastAsiaTheme="majorEastAsia" w:hAnsiTheme="majorHAnsi" w:cs="Times New Roman"/>
      <w:b/>
      <w:bCs/>
      <w:kern w:val="32"/>
      <w:sz w:val="32"/>
      <w:szCs w:val="32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7F5790"/>
    <w:rPr>
      <w:rFonts w:asciiTheme="majorHAnsi" w:eastAsiaTheme="majorEastAsia" w:hAnsiTheme="majorHAnsi" w:cs="Times New Roman"/>
      <w:b/>
      <w:bCs/>
      <w:i/>
      <w:iCs/>
      <w:sz w:val="28"/>
      <w:szCs w:val="28"/>
      <w:lang w:bidi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5790"/>
    <w:rPr>
      <w:rFonts w:asciiTheme="majorHAnsi" w:eastAsiaTheme="majorEastAsia" w:hAnsiTheme="majorHAnsi" w:cs="Times New Roman"/>
      <w:b/>
      <w:bCs/>
      <w:sz w:val="26"/>
      <w:szCs w:val="26"/>
      <w:lang w:bidi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5790"/>
    <w:rPr>
      <w:rFonts w:cs="Times New Roman"/>
      <w:b/>
      <w:bCs/>
      <w:sz w:val="28"/>
      <w:szCs w:val="28"/>
      <w:lang w:bidi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5790"/>
    <w:rPr>
      <w:rFonts w:cs="Times New Roman"/>
      <w:b/>
      <w:bCs/>
      <w:i/>
      <w:iCs/>
      <w:sz w:val="26"/>
      <w:szCs w:val="26"/>
      <w:lang w:bidi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5790"/>
    <w:rPr>
      <w:rFonts w:cs="Times New Roman"/>
      <w:b/>
      <w:bCs/>
      <w:lang w:bidi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5790"/>
    <w:rPr>
      <w:rFonts w:cs="Times New Roman"/>
      <w:sz w:val="24"/>
      <w:szCs w:val="24"/>
      <w:lang w:bidi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5790"/>
    <w:rPr>
      <w:rFonts w:cs="Times New Roman"/>
      <w:i/>
      <w:iCs/>
      <w:sz w:val="24"/>
      <w:szCs w:val="24"/>
      <w:lang w:bidi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5790"/>
    <w:rPr>
      <w:rFonts w:asciiTheme="majorHAnsi" w:eastAsiaTheme="majorEastAsia" w:hAnsiTheme="majorHAnsi" w:cs="Times New Roman"/>
      <w:lang w:bidi="en-US"/>
    </w:rPr>
  </w:style>
  <w:style w:type="character" w:styleId="IntenseEmphasis">
    <w:name w:val="Intense Emphasis"/>
    <w:basedOn w:val="DefaultParagraphFont"/>
    <w:uiPriority w:val="21"/>
    <w:qFormat/>
    <w:rsid w:val="007F5790"/>
    <w:rPr>
      <w:b/>
      <w:i/>
      <w:sz w:val="24"/>
      <w:szCs w:val="24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5790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5790"/>
    <w:rPr>
      <w:rFonts w:cs="Times New Roman"/>
      <w:b/>
      <w:i/>
      <w:sz w:val="24"/>
      <w:lang w:bidi="en-US"/>
    </w:rPr>
  </w:style>
  <w:style w:type="character" w:styleId="IntenseReference">
    <w:name w:val="Intense Reference"/>
    <w:basedOn w:val="DefaultParagraphFont"/>
    <w:uiPriority w:val="32"/>
    <w:qFormat/>
    <w:rsid w:val="007F5790"/>
    <w:rPr>
      <w:b/>
      <w:sz w:val="24"/>
      <w:u w:val="single"/>
    </w:rPr>
  </w:style>
  <w:style w:type="character" w:customStyle="1" w:styleId="Latin">
    <w:name w:val="Latin"/>
    <w:basedOn w:val="DefaultParagraphFont"/>
    <w:uiPriority w:val="1"/>
    <w:rsid w:val="007F5790"/>
    <w:rPr>
      <w:i/>
      <w:noProof/>
    </w:rPr>
  </w:style>
  <w:style w:type="paragraph" w:styleId="ListParagraph">
    <w:name w:val="List Paragraph"/>
    <w:basedOn w:val="Normal"/>
    <w:uiPriority w:val="34"/>
    <w:qFormat/>
    <w:rsid w:val="007F5790"/>
    <w:pPr>
      <w:ind w:left="720"/>
      <w:contextualSpacing/>
    </w:pPr>
  </w:style>
  <w:style w:type="character" w:customStyle="1" w:styleId="NoProofing">
    <w:name w:val="No Proofing"/>
    <w:basedOn w:val="DefaultParagraphFont"/>
    <w:uiPriority w:val="1"/>
    <w:qFormat/>
    <w:rsid w:val="007F5790"/>
    <w:rPr>
      <w:noProof/>
      <w:lang w:val="en-GB"/>
    </w:rPr>
  </w:style>
  <w:style w:type="paragraph" w:styleId="NoSpacing">
    <w:name w:val="No Spacing"/>
    <w:aliases w:val="Normal spaced"/>
    <w:basedOn w:val="Normal"/>
    <w:uiPriority w:val="1"/>
    <w:qFormat/>
    <w:rsid w:val="007F5790"/>
    <w:pPr>
      <w:spacing w:after="240"/>
    </w:pPr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7F5790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7F5790"/>
    <w:rPr>
      <w:rFonts w:cs="Times New Roman"/>
      <w:i/>
      <w:sz w:val="24"/>
      <w:szCs w:val="24"/>
      <w:lang w:bidi="en-US"/>
    </w:rPr>
  </w:style>
  <w:style w:type="character" w:styleId="Strong">
    <w:name w:val="Strong"/>
    <w:basedOn w:val="DefaultParagraphFont"/>
    <w:uiPriority w:val="22"/>
    <w:qFormat/>
    <w:rsid w:val="007F5790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7F579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7F5790"/>
    <w:rPr>
      <w:rFonts w:asciiTheme="majorHAnsi" w:eastAsiaTheme="majorEastAsia" w:hAnsiTheme="majorHAnsi" w:cs="Times New Roman"/>
      <w:sz w:val="24"/>
      <w:szCs w:val="24"/>
      <w:lang w:bidi="en-US"/>
    </w:rPr>
  </w:style>
  <w:style w:type="character" w:styleId="SubtleEmphasis">
    <w:name w:val="Subtle Emphasis"/>
    <w:uiPriority w:val="19"/>
    <w:qFormat/>
    <w:rsid w:val="007F5790"/>
    <w:rPr>
      <w:i/>
      <w:color w:val="5A5A5A" w:themeColor="text1" w:themeTint="A5"/>
    </w:rPr>
  </w:style>
  <w:style w:type="character" w:styleId="SubtleReference">
    <w:name w:val="Subtle Reference"/>
    <w:basedOn w:val="DefaultParagraphFont"/>
    <w:uiPriority w:val="31"/>
    <w:qFormat/>
    <w:rsid w:val="007F5790"/>
    <w:rPr>
      <w:sz w:val="24"/>
      <w:szCs w:val="24"/>
      <w:u w:val="single"/>
    </w:rPr>
  </w:style>
  <w:style w:type="table" w:styleId="TableGrid">
    <w:name w:val="Table Grid"/>
    <w:basedOn w:val="TableNormal"/>
    <w:uiPriority w:val="59"/>
    <w:rsid w:val="007F5790"/>
    <w:pPr>
      <w:spacing w:after="0" w:line="240" w:lineRule="auto"/>
    </w:pPr>
    <w:rPr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7F579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7F5790"/>
    <w:rPr>
      <w:rFonts w:asciiTheme="majorHAnsi" w:eastAsiaTheme="majorEastAsia" w:hAnsiTheme="majorHAnsi" w:cs="Times New Roman"/>
      <w:b/>
      <w:bCs/>
      <w:kern w:val="28"/>
      <w:sz w:val="32"/>
      <w:szCs w:val="32"/>
      <w:lang w:bidi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F5790"/>
    <w:pPr>
      <w:outlineLvl w:val="9"/>
    </w:pPr>
  </w:style>
  <w:style w:type="paragraph" w:styleId="ListBullet">
    <w:name w:val="List Bullet"/>
    <w:basedOn w:val="Normal"/>
    <w:uiPriority w:val="99"/>
    <w:unhideWhenUsed/>
    <w:rsid w:val="00CB05A3"/>
    <w:pPr>
      <w:numPr>
        <w:numId w:val="2"/>
      </w:numPr>
      <w:spacing w:after="120"/>
      <w:ind w:left="714" w:hanging="357"/>
    </w:pPr>
  </w:style>
  <w:style w:type="paragraph" w:styleId="PlainText">
    <w:name w:val="Plain Text"/>
    <w:basedOn w:val="Normal"/>
    <w:link w:val="PlainTextChar"/>
    <w:uiPriority w:val="99"/>
    <w:unhideWhenUsed/>
    <w:rsid w:val="000D1D4D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D1D4D"/>
    <w:rPr>
      <w:rFonts w:ascii="Consolas" w:hAnsi="Consolas" w:cs="Times New Roman"/>
      <w:sz w:val="21"/>
      <w:szCs w:val="21"/>
      <w:lang w:bidi="en-US"/>
    </w:rPr>
  </w:style>
  <w:style w:type="character" w:styleId="Hyperlink">
    <w:name w:val="Hyperlink"/>
    <w:basedOn w:val="DefaultParagraphFont"/>
    <w:uiPriority w:val="99"/>
    <w:unhideWhenUsed/>
    <w:rsid w:val="00A851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51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www.gmayor.com/ManyToOne.ht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gmayo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Graham Mayor</dc:creator>
  <cp:keywords/>
  <dc:description/>
  <cp:lastModifiedBy>Graham Mayor</cp:lastModifiedBy>
  <cp:revision>2</cp:revision>
  <dcterms:created xsi:type="dcterms:W3CDTF">2023-01-01T11:01:00Z</dcterms:created>
  <dcterms:modified xsi:type="dcterms:W3CDTF">2023-01-01T11:01:00Z</dcterms:modified>
</cp:coreProperties>
</file>